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85" w:rsidRDefault="009D2D85" w:rsidP="009D2D8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бюджетное дошкольное образовательное учреждение</w:t>
      </w:r>
    </w:p>
    <w:p w:rsidR="009D2D85" w:rsidRDefault="009D2D85" w:rsidP="009D2D85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детский сад «Веселая планета» п. Орловского</w:t>
      </w:r>
    </w:p>
    <w:p w:rsidR="009D2D85" w:rsidRDefault="009D2D85" w:rsidP="009D2D85">
      <w:pPr>
        <w:suppressAutoHyphens/>
        <w:spacing w:after="0" w:line="240" w:lineRule="auto"/>
        <w:ind w:left="-54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D2D85" w:rsidRDefault="009D2D85" w:rsidP="009D2D85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9D2D85" w:rsidRDefault="00F07387" w:rsidP="009D2D8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31.08</w:t>
      </w:r>
      <w:r w:rsidR="009D2D8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.2020                                                                                                       №  193                         </w:t>
      </w:r>
    </w:p>
    <w:p w:rsidR="009D2D85" w:rsidRDefault="009D2D85" w:rsidP="009D2D85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п. Орловского</w:t>
      </w:r>
    </w:p>
    <w:p w:rsidR="009D2D85" w:rsidRDefault="009D2D85" w:rsidP="009D2D8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D2D85" w:rsidRDefault="009D2D85" w:rsidP="009D2D85">
      <w:pPr>
        <w:spacing w:after="200" w:line="276" w:lineRule="auto"/>
        <w:ind w:right="453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Положение о дополнительном профессиональном образовании педагогических работников </w:t>
      </w:r>
    </w:p>
    <w:p w:rsidR="009D2D85" w:rsidRDefault="009D2D85" w:rsidP="009D2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В соответствии с частью 6 статьи 14 Федерального закона от 29.12.2012 №273-ФЗ «Об образовании в Российской Федерации» </w:t>
      </w:r>
    </w:p>
    <w:p w:rsidR="009D2D85" w:rsidRDefault="009D2D85" w:rsidP="009D2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9D2D85" w:rsidRDefault="009D2D85" w:rsidP="009D2D8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Утвердить прилагаемое Положение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Georgia" w:eastAsia="Times New Roman" w:hAnsi="Georgia"/>
          <w:b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дополнительном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профессиональном образовании педагогических работников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 МБДОУ детский сад «Веселая планета»   (Приложение № 1). </w:t>
      </w:r>
    </w:p>
    <w:p w:rsidR="009D2D85" w:rsidRDefault="009D2D85" w:rsidP="009D2D8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9D2D85" w:rsidRDefault="009D2D85" w:rsidP="009D2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приказа оставляю за собой. </w:t>
      </w:r>
    </w:p>
    <w:p w:rsidR="009D2D85" w:rsidRDefault="009D2D85" w:rsidP="009D2D85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D2D85" w:rsidRDefault="009D2D85" w:rsidP="009D2D85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9D2D85" w:rsidRDefault="009D2D85" w:rsidP="009D2D85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9D2D85" w:rsidRDefault="009D2D85" w:rsidP="009D2D85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Заведующий МБДОУ детский сад </w:t>
      </w:r>
    </w:p>
    <w:p w:rsidR="009D2D85" w:rsidRDefault="009D2D85" w:rsidP="009D2D8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«Веселая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планета»   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Г.А. Мыгаль </w:t>
      </w:r>
    </w:p>
    <w:p w:rsidR="009D2D85" w:rsidRDefault="009D2D85" w:rsidP="009D2D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p w:rsidR="009D2D85" w:rsidRDefault="009D2D85" w:rsidP="009D2D85"/>
    <w:tbl>
      <w:tblPr>
        <w:tblW w:w="8835" w:type="dxa"/>
        <w:tblInd w:w="-42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4395"/>
        <w:gridCol w:w="4440"/>
      </w:tblGrid>
      <w:tr w:rsidR="009D2D85" w:rsidTr="00283B91">
        <w:tc>
          <w:tcPr>
            <w:tcW w:w="43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D85" w:rsidRDefault="009D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lastRenderedPageBreak/>
              <w:t>СОГЛАСОВАНО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 профкома МБДОУ</w:t>
            </w:r>
          </w:p>
          <w:p w:rsidR="009D2D85" w:rsidRDefault="009D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детский сад                                              </w:t>
            </w:r>
          </w:p>
          <w:p w:rsidR="009D2D85" w:rsidRDefault="009D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«Веселая планета»</w:t>
            </w:r>
          </w:p>
          <w:p w:rsidR="009D2D85" w:rsidRDefault="009D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Парасунько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В.А.</w:t>
            </w:r>
            <w:proofErr w:type="gramEnd"/>
          </w:p>
          <w:p w:rsidR="009D2D85" w:rsidRDefault="009D2D85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40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2D85" w:rsidRDefault="009D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                             УТВЕРЖДАЮ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/>
                <w:color w:val="0084A9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Georgia" w:eastAsia="Times New Roman" w:hAnsi="Georgia"/>
                <w:color w:val="0084A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МБДОУ</w:t>
            </w:r>
          </w:p>
          <w:p w:rsidR="009D2D85" w:rsidRDefault="009D2D85">
            <w:pPr>
              <w:spacing w:after="0" w:line="240" w:lineRule="auto"/>
              <w:ind w:left="17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детский сад</w:t>
            </w:r>
          </w:p>
          <w:p w:rsidR="009D2D85" w:rsidRDefault="009D2D85">
            <w:pPr>
              <w:spacing w:after="0" w:line="240" w:lineRule="auto"/>
              <w:ind w:left="164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«Веселая планета»</w:t>
            </w:r>
          </w:p>
          <w:p w:rsidR="009D2D85" w:rsidRDefault="009D2D85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                             Мыгаль Г.А.</w:t>
            </w:r>
          </w:p>
          <w:p w:rsidR="009D2D85" w:rsidRDefault="009D2D85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ru-RU"/>
              </w:rPr>
              <w:t xml:space="preserve">                              ________________</w:t>
            </w:r>
          </w:p>
        </w:tc>
      </w:tr>
    </w:tbl>
    <w:p w:rsidR="009D2D85" w:rsidRDefault="009D2D85" w:rsidP="009D2D85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b/>
          <w:bCs/>
          <w:color w:val="000000"/>
          <w:sz w:val="30"/>
          <w:szCs w:val="30"/>
          <w:lang w:eastAsia="ru-RU"/>
        </w:rPr>
      </w:pPr>
    </w:p>
    <w:p w:rsidR="009D2D85" w:rsidRDefault="009D2D85" w:rsidP="009D2D85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/>
          <w:b/>
          <w:bCs/>
          <w:color w:val="000000"/>
          <w:sz w:val="30"/>
          <w:szCs w:val="30"/>
          <w:lang w:eastAsia="ru-RU"/>
        </w:rPr>
        <w:t>Положение о дополнительном профессиональном образовании педагогических работников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D2D85" w:rsidRDefault="009D2D85" w:rsidP="009D2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Положение о дополнительном профессиональном образовании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 детский сад «Веселая планета»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п.Орловского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 – Положение) определяет порядок реализации педагогическими работниками права на дополнительное профессиональное образование по профилю педагогической деятельности.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Положение разработано в соответствии с Трудовым кодексом Российской Федерации от 30.12.2001 № 197-ФЗ, Федеральным законом от 29.12.2012 № 273-ФЗ «Об образовании в Российской Федерации», уставом ОО, коллективным договором ОО.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Положение принято с учетом мнения профсоюзного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«Веселая планета»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84A9"/>
          <w:sz w:val="28"/>
          <w:szCs w:val="28"/>
          <w:lang w:eastAsia="ru-RU"/>
        </w:rPr>
        <w:t>протокол от 25.08.2020 №  3)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педагогического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 (протокол №1 от 31.08.2020).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Положение размещается на официальном сайте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 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сети Интернет, а также доводится до сведения педагогических работников, в том числе при приеме их на работу.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Цель, задачи и порядок реализации права педагогических работников на дополнительное профессиональное образование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Дополнительное профессиональное образование направлено на удовлетворение образовательных и профессиональных потребностей, профессиональное развитие педагогических работников, обеспечение соответствия их квалификации меняющимся условиям профессиональной деятельности и социальной среды.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Дополнительное профессиональное образование осуществляется посредством реализации дополнительных профессиональных программ:</w:t>
      </w:r>
    </w:p>
    <w:p w:rsidR="009D2D85" w:rsidRDefault="009D2D85" w:rsidP="009D2D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повышения квалификации;</w:t>
      </w:r>
    </w:p>
    <w:p w:rsidR="009D2D85" w:rsidRDefault="009D2D85" w:rsidP="009D2D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профессиональной переподготовки.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Программа повышения квалификации направлена на совершенствование и (или) получение педагогическими работниками новой компетенции, необходимой для профессиональной деятельности, и (или) повышение профессионального уровня в рамках имеющейся квалификации.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Программа профессиональной переподготовки направлена на получение педагогическими работниками компетенции, необходимой для выполнения нового вида профессиональной деятельности, приобретение новой квалификации.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Формы обучения и сроки освоения дополнительных профессиональных программ определяются образовательной программой организации дополнительного профессионального образования (далее – ДПО) и (или) договором об образовании между педагогическим работником, организацией, осуществляющей обучение, и ДОУ.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Содержание дополнительного профессионального образования работника определяется образовательной программой, разработанной и утвержденной организацией дополнительного образования, с учетом потребностей педагогического работника.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Содержание стажировки определяется организацией, в которой педагогический работник ее проходит, с учетом предложений ДОУ и содержания дополнительных профессиональных программ.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Очередность получения дополнительного профессионального образования педагогическими работниками определяется:</w:t>
      </w:r>
    </w:p>
    <w:p w:rsidR="009D2D85" w:rsidRDefault="009D2D85" w:rsidP="009D2D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 необходимости повышения профессионального уровня педагогического работника в рамках имеющейся у него квалификации;</w:t>
      </w:r>
    </w:p>
    <w:p w:rsidR="009D2D85" w:rsidRDefault="009D2D85" w:rsidP="009D2D8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периода времени, прошедшего с момента реализации права педагогическим работником на дополнительное профессиональное образование по профилю педагогической деятельности, не реже чем один раз в три года.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2.9. Календарный график получения дополнительного профессионального образования педагогическими работниками разрабатывается ежегодно с учетом пункта 2.8 настоящего Положения и утверждается приказом заведующего ДОУ.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2.10. Контроль за реализацией календарного графика получения дополнительного профессионального образования педагогическими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работниками возлагается на заместителя руководителя ДОУ по воспитательной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 методической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работе.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Права и обязанности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ДОУ  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педагогических работников по дополнительному профессиональному образованию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Педагогические работники имеют право на дополнительное профессиональное образование по профилю педагогической деятельности не реже чем один раз в три года.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Направление педагогического работника для получения дополнительного профессионального образования осуществляется на основании календарного графика.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Получение дополнительного профессионального образования является трудовой обязанностью работника.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 неисполнение или ненадлежащее исполнение работником по его вине возложенных на него трудовых обязанностей работодатель имеет право применить дисциплинарные взыскания, предусмотренные трудовым законодательством.</w:t>
      </w:r>
    </w:p>
    <w:p w:rsid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При направлении педагогического работника для получения дополнительного профессионального образования с отрывом от работы за ним сохраняются место работы (должность) и средняя заработная плата по основному месту работы.</w:t>
      </w:r>
    </w:p>
    <w:p w:rsidR="009D2D85" w:rsidRPr="009D2D85" w:rsidRDefault="009D2D85" w:rsidP="009D2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3.5. </w:t>
      </w:r>
      <w:r w:rsidRPr="009D2D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Педагогическим работникам, направляемым для получения дополнительного профессионального образования с отрывом от работы в другую местность, производится оплата командировочных расходов в порядке и размерах, которые предусмотрены для лиц, направляемых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 служебные командировки.</w:t>
      </w:r>
    </w:p>
    <w:p w:rsidR="009D2D85" w:rsidRDefault="009D2D85" w:rsidP="009D2D85">
      <w:pPr>
        <w:rPr>
          <w:rFonts w:ascii="Times New Roman" w:hAnsi="Times New Roman"/>
          <w:color w:val="FF0000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9D2D85" w:rsidRDefault="009D2D85" w:rsidP="009D2D85">
      <w:pPr>
        <w:rPr>
          <w:rFonts w:ascii="Times New Roman" w:hAnsi="Times New Roman"/>
          <w:sz w:val="28"/>
          <w:szCs w:val="28"/>
        </w:rPr>
      </w:pPr>
    </w:p>
    <w:p w:rsidR="00430CBB" w:rsidRPr="009D2D85" w:rsidRDefault="00430CBB" w:rsidP="009D2D85"/>
    <w:sectPr w:rsidR="00430CBB" w:rsidRPr="009D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2A20"/>
    <w:multiLevelType w:val="multilevel"/>
    <w:tmpl w:val="6CD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82240"/>
    <w:multiLevelType w:val="multilevel"/>
    <w:tmpl w:val="468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0A"/>
    <w:rsid w:val="000133A9"/>
    <w:rsid w:val="00283B91"/>
    <w:rsid w:val="00430CBB"/>
    <w:rsid w:val="0082610A"/>
    <w:rsid w:val="009A6B85"/>
    <w:rsid w:val="009D2D85"/>
    <w:rsid w:val="00E96CAB"/>
    <w:rsid w:val="00F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B0286-119E-4130-886A-33E654A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8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2022-03-01T08:00:00Z</cp:lastPrinted>
  <dcterms:created xsi:type="dcterms:W3CDTF">2020-09-07T09:01:00Z</dcterms:created>
  <dcterms:modified xsi:type="dcterms:W3CDTF">2022-03-01T08:01:00Z</dcterms:modified>
</cp:coreProperties>
</file>